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F25" w:rsidRDefault="009B0F25" w:rsidP="009B0F25">
      <w:pPr>
        <w:jc w:val="center"/>
        <w:rPr>
          <w:rFonts w:ascii="方正小标宋简体" w:eastAsia="方正小标宋简体"/>
          <w:sz w:val="36"/>
        </w:rPr>
      </w:pPr>
      <w:r w:rsidRPr="009B0F25">
        <w:rPr>
          <w:rFonts w:ascii="方正小标宋简体" w:eastAsia="方正小标宋简体" w:hint="eastAsia"/>
          <w:sz w:val="36"/>
        </w:rPr>
        <w:t>军队贯彻执行</w:t>
      </w:r>
      <w:proofErr w:type="gramStart"/>
      <w:r w:rsidR="00DC174A">
        <w:rPr>
          <w:rFonts w:ascii="方正小标宋简体" w:eastAsia="方正小标宋简体" w:hint="eastAsia"/>
          <w:sz w:val="36"/>
        </w:rPr>
        <w:t>《</w:t>
      </w:r>
      <w:proofErr w:type="gramEnd"/>
      <w:r w:rsidRPr="009B0F25">
        <w:rPr>
          <w:rFonts w:ascii="方正小标宋简体" w:eastAsia="方正小标宋简体" w:hint="eastAsia"/>
          <w:sz w:val="36"/>
        </w:rPr>
        <w:t>中国共产党</w:t>
      </w:r>
    </w:p>
    <w:p w:rsidR="009B0F25" w:rsidRPr="009B0F25" w:rsidRDefault="009B0F25" w:rsidP="009B0F25">
      <w:pPr>
        <w:jc w:val="center"/>
        <w:rPr>
          <w:rFonts w:ascii="方正小标宋简体" w:eastAsia="方正小标宋简体"/>
          <w:sz w:val="36"/>
        </w:rPr>
      </w:pPr>
      <w:r w:rsidRPr="009B0F25">
        <w:rPr>
          <w:rFonts w:ascii="方正小标宋简体" w:eastAsia="方正小标宋简体" w:hint="eastAsia"/>
          <w:sz w:val="36"/>
        </w:rPr>
        <w:t>纪律处分条例</w:t>
      </w:r>
      <w:bookmarkStart w:id="0" w:name="_GoBack"/>
      <w:bookmarkEnd w:id="0"/>
      <w:r w:rsidR="00DC174A">
        <w:rPr>
          <w:rFonts w:ascii="方正小标宋简体" w:eastAsia="方正小标宋简体" w:hint="eastAsia"/>
          <w:sz w:val="36"/>
        </w:rPr>
        <w:t>》</w:t>
      </w:r>
      <w:r w:rsidRPr="009B0F25">
        <w:rPr>
          <w:rFonts w:ascii="方正小标宋简体" w:eastAsia="方正小标宋简体" w:hint="eastAsia"/>
          <w:sz w:val="36"/>
        </w:rPr>
        <w:t>的补充规定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第一条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为了维护党的纪律，根据《中国共产党纪律处分条例》，结合军队实际，制定本规定。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第二条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解放军和武警部队党组织实施党纪处分，除执行《中国共产党纪律处分条例》外，还应当执行本规定。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第三条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贯彻军委主席负责制不坚决、不认真、不严格，在重大原则问题上</w:t>
      </w:r>
      <w:proofErr w:type="gramStart"/>
      <w:r w:rsidRPr="009B0F25">
        <w:rPr>
          <w:rFonts w:ascii="仿宋_GB2312" w:eastAsia="仿宋_GB2312" w:hint="eastAsia"/>
          <w:sz w:val="32"/>
        </w:rPr>
        <w:t>不</w:t>
      </w:r>
      <w:proofErr w:type="gramEnd"/>
      <w:r w:rsidRPr="009B0F25">
        <w:rPr>
          <w:rFonts w:ascii="仿宋_GB2312" w:eastAsia="仿宋_GB2312" w:hint="eastAsia"/>
          <w:sz w:val="32"/>
        </w:rPr>
        <w:t>同党中央、中央军委保持一致且有实际言论、行为或者造成不良后果的，给予警告或者严重警告处分；情节较重的，给予撤销党内职务或者留党察看处分；情节严重的，给予开除党籍处分。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第四条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公开发表支持“军队非党化、非政治化”和“军队国家化”等错误政治观点，反对党对军队绝对领导、反对军委集中统一领导和军委主席负责制的文章、演说、宣言、声明等的，给予开除党籍处分。发布、播出、刊登、出版前款所列文章、演说、宣言、声明等或者为上述行为提供方便条件的，对直接责任者和领导责任者，给予严重警告或者撤销党内职务处分；情节严重的，给予留党察看或者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第五条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贯彻落实中央军委的命令、指示和决策部署不坚决，打折扣、搞变通，在政治上造成不良影响或者严重后果的，</w:t>
      </w:r>
      <w:r w:rsidRPr="009B0F25">
        <w:rPr>
          <w:rFonts w:ascii="仿宋_GB2312" w:eastAsia="仿宋_GB2312" w:hint="eastAsia"/>
          <w:sz w:val="32"/>
        </w:rPr>
        <w:lastRenderedPageBreak/>
        <w:t>给予警告或者严重警告处分；情节严重的，给予撤销党内职务、留党察看或者开除党籍处分。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第六条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公开反对、诋毁或者拒不执行中央军委的命令、指示和决策部署，或者对贯彻中央军委的命令、指示和决策部署掣肘阻碍甚至另搞一套的，给予撤销党内职务、留党察看或者开除党籍处分。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第七条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擅自对应当由中央军委决定的重大政策问题</w:t>
      </w:r>
      <w:proofErr w:type="gramStart"/>
      <w:r w:rsidRPr="009B0F25">
        <w:rPr>
          <w:rFonts w:ascii="仿宋_GB2312" w:eastAsia="仿宋_GB2312" w:hint="eastAsia"/>
          <w:sz w:val="32"/>
        </w:rPr>
        <w:t>作出</w:t>
      </w:r>
      <w:proofErr w:type="gramEnd"/>
      <w:r w:rsidRPr="009B0F25">
        <w:rPr>
          <w:rFonts w:ascii="仿宋_GB2312" w:eastAsia="仿宋_GB2312" w:hint="eastAsia"/>
          <w:sz w:val="32"/>
        </w:rPr>
        <w:t>决定、对外发表主张的，对直接责任者和领导责任者，给予严重警告或者撤销党内职务处分；情节严重的，给予留党察看或者开除党籍处分。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第八条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违反军队规定，违背上级的命令、决定和指示，有令不行，有禁不止的，给予警告或者严重警告处分；情节较重的，给予撤销党内职务或者留党察看处分；情节严重的，给予开除党籍处分。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第九条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丑化军队形象，贬损军队单位和英模人物，或者诋毁诬蔑军队领导人，或者歪曲、否定军队光荣传统和优良作风的，给予警告或者严重警告处分；情节较重的，给予撤销党内职务或者留党察看处分；情节严重的，给予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第十条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违反规定组织、参加社会团体、组织或者具有社会团体性质的网上组织及其活动的，给予警告或者严重警告处分；</w:t>
      </w:r>
      <w:r w:rsidRPr="009B0F25">
        <w:rPr>
          <w:rFonts w:ascii="仿宋_GB2312" w:eastAsia="仿宋_GB2312" w:hint="eastAsia"/>
          <w:sz w:val="32"/>
        </w:rPr>
        <w:lastRenderedPageBreak/>
        <w:t>情节严重的，给予撤销党内职务、留党察看或者开除党籍处分。组织、参加国家和军队明确禁止</w:t>
      </w:r>
      <w:r w:rsidR="00790F95">
        <w:rPr>
          <w:rFonts w:ascii="仿宋_GB2312" w:eastAsia="仿宋_GB2312" w:hint="eastAsia"/>
          <w:sz w:val="32"/>
        </w:rPr>
        <w:t>的</w:t>
      </w:r>
      <w:r w:rsidRPr="009B0F25">
        <w:rPr>
          <w:rFonts w:ascii="仿宋_GB2312" w:eastAsia="仿宋_GB2312" w:hint="eastAsia"/>
          <w:sz w:val="32"/>
        </w:rPr>
        <w:t>团体、组织及其活动的，从重或者加重处分。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第十一条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违背党委（支部）统一的集体领导下的首长分工负责制，搞“家长制”、“一言堂”、个人说了算，凌驾于组织之上，不按原则、政策、规矩、程序办事的，给予警告或者严重警告处分；情节严重的，给予撤销党内职务、留党察看或者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第十二条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党管干部、党</w:t>
      </w:r>
      <w:proofErr w:type="gramStart"/>
      <w:r w:rsidRPr="009B0F25">
        <w:rPr>
          <w:rFonts w:ascii="仿宋_GB2312" w:eastAsia="仿宋_GB2312" w:hint="eastAsia"/>
          <w:sz w:val="32"/>
        </w:rPr>
        <w:t>管人才</w:t>
      </w:r>
      <w:proofErr w:type="gramEnd"/>
      <w:r w:rsidRPr="009B0F25">
        <w:rPr>
          <w:rFonts w:ascii="仿宋_GB2312" w:eastAsia="仿宋_GB2312" w:hint="eastAsia"/>
          <w:sz w:val="32"/>
        </w:rPr>
        <w:t>弱化，不按照军队好干部标准和干部选拔任用规定选人用人，任人唯亲唯利的，对直接责任者和领导责任者，给予警告或者严重警告处分；情节较重的，给予撤销党内职务或者留党察看处分；情节严重的，给予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第十三条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不按照规定停止对外有偿服务活动的，对直接责任者和领导责任者，给予警告或者严重警告处分；情节较重的，给予撤销党内职务或者留党察看处分；情节严重的，给予开除党籍处分。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第十四条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违反规定分配、购买、使用、出售、转让、出租军队住房及配套设施，或者用公款超标准装修公寓住房、配置设施设备的，对直接责任者和领导责任者，给予警告或者严重警告</w:t>
      </w:r>
      <w:r w:rsidRPr="009B0F25">
        <w:rPr>
          <w:rFonts w:ascii="仿宋_GB2312" w:eastAsia="仿宋_GB2312" w:hint="eastAsia"/>
          <w:sz w:val="32"/>
        </w:rPr>
        <w:lastRenderedPageBreak/>
        <w:t>处分；情节严重的，给予撤销党内职务或者留党察看处分。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第十五条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利用军队招待所、疗养院、内部食堂等资源进行</w:t>
      </w:r>
      <w:proofErr w:type="gramStart"/>
      <w:r w:rsidRPr="009B0F25">
        <w:rPr>
          <w:rFonts w:ascii="仿宋_GB2312" w:eastAsia="仿宋_GB2312" w:hint="eastAsia"/>
          <w:sz w:val="32"/>
        </w:rPr>
        <w:t>私客公待的</w:t>
      </w:r>
      <w:proofErr w:type="gramEnd"/>
      <w:r w:rsidRPr="009B0F25">
        <w:rPr>
          <w:rFonts w:ascii="仿宋_GB2312" w:eastAsia="仿宋_GB2312" w:hint="eastAsia"/>
          <w:sz w:val="32"/>
        </w:rPr>
        <w:t>，给予警告或者严重警告处分；情节严重的，给予撤销党内职务或者留党察看处分。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第十六条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在国防科技工业、武器装备、人才培养、军队保障社会化、国防动员等涉及军民融合发展领域，违反有关规定致使国家、军队和群众利益遭受损失或者造成不良影响的，对直接责任者和领导责任者，给予警告或者严重警告处分；情节较重的，给予撤销党内职务或者留党察看处分；情节严重的，给予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第十七条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侵犯军队人员合法权益，有下列行为之一的，对直接责任者和领导责任者，给予警告或者严重警告处分；情节较重的，给予撤销党内职务或者留党察看处分；情节严重的，给予开除党籍处分：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（一）不落实基层办事公开和党务公开有关规定，侵犯知情权、参与权、建议权、监督权的；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（二）截留、克扣、拖欠基层物资经费或者工资津贴、补助补贴、保险和住房资金等的；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（三）不按照规定落实工作性保障、救济慰问等福利待遇的；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（四）在军衔和职务晋升、职级调整、调动交流、转业复员，</w:t>
      </w:r>
      <w:r w:rsidRPr="009B0F25">
        <w:rPr>
          <w:rFonts w:ascii="仿宋_GB2312" w:eastAsia="仿宋_GB2312" w:hint="eastAsia"/>
          <w:sz w:val="32"/>
        </w:rPr>
        <w:lastRenderedPageBreak/>
        <w:t>士官选取、技术学兵选送、优秀士兵保送入学、大学毕业生士兵提干、文职人员聘任，看病就医，以及发展党员、评功评奖、伤残评定等涉及切身利益事项上违反政策规定、以权谋私、吃拿卡要的；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（五）强制集中购物或者到指定地点购物，强制集中保管工资卡、钱款，或者实施罚款、违反规定收取押金的；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（六）违背个人意愿强行组织捐款捐物活动的；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（七）侮辱、打骂、体罚或者变相体罚部属的；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（八）有其他损害军队人员权益行为的。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第十八条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不按照军队法规制度办事，损害官兵合法权益的，给予警告或者严重警告处分；情节严重的，给予撤销党内职务或者留党察看处分。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第十九条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备战打仗摆位不正、偏离中心，有下列情形之一，造成损失或者不良影响的，对直接责任者和领导责任者，给予警告或者严重警告处分；情节较重的，给予撤销党内职务或者留党察看处分；情节严重的，给予开除党籍处分：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（一）</w:t>
      </w:r>
      <w:proofErr w:type="gramStart"/>
      <w:r w:rsidRPr="009B0F25">
        <w:rPr>
          <w:rFonts w:ascii="仿宋_GB2312" w:eastAsia="仿宋_GB2312" w:hint="eastAsia"/>
          <w:sz w:val="32"/>
        </w:rPr>
        <w:t>谋战不深</w:t>
      </w:r>
      <w:proofErr w:type="gramEnd"/>
      <w:r w:rsidRPr="009B0F25">
        <w:rPr>
          <w:rFonts w:ascii="仿宋_GB2312" w:eastAsia="仿宋_GB2312" w:hint="eastAsia"/>
          <w:sz w:val="32"/>
        </w:rPr>
        <w:t>、备战不实、</w:t>
      </w:r>
      <w:proofErr w:type="gramStart"/>
      <w:r w:rsidRPr="009B0F25">
        <w:rPr>
          <w:rFonts w:ascii="仿宋_GB2312" w:eastAsia="仿宋_GB2312" w:hint="eastAsia"/>
          <w:sz w:val="32"/>
        </w:rPr>
        <w:t>务</w:t>
      </w:r>
      <w:proofErr w:type="gramEnd"/>
      <w:r w:rsidRPr="009B0F25">
        <w:rPr>
          <w:rFonts w:ascii="仿宋_GB2312" w:eastAsia="仿宋_GB2312" w:hint="eastAsia"/>
          <w:sz w:val="32"/>
        </w:rPr>
        <w:t>战不力的；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（二）解决“五弱</w:t>
      </w:r>
      <w:r w:rsidR="00790F95">
        <w:rPr>
          <w:rFonts w:ascii="仿宋_GB2312" w:eastAsia="仿宋_GB2312" w:hint="eastAsia"/>
          <w:sz w:val="32"/>
        </w:rPr>
        <w:t>”</w:t>
      </w:r>
      <w:r w:rsidRPr="009B0F25">
        <w:rPr>
          <w:rFonts w:ascii="仿宋_GB2312" w:eastAsia="仿宋_GB2312" w:hint="eastAsia"/>
          <w:sz w:val="32"/>
        </w:rPr>
        <w:t>、“五个不会”等备战打仗突出问题不力的；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（三）纠治和平积弊走过场，影响备战打仗任务落实的；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lastRenderedPageBreak/>
        <w:t>（四）有其他影响备战打仗行为的。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第二十条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军事训练与实战要求脱节，</w:t>
      </w:r>
      <w:proofErr w:type="gramStart"/>
      <w:r w:rsidRPr="009B0F25">
        <w:rPr>
          <w:rFonts w:ascii="仿宋_GB2312" w:eastAsia="仿宋_GB2312" w:hint="eastAsia"/>
          <w:sz w:val="32"/>
        </w:rPr>
        <w:t>危不施训</w:t>
      </w:r>
      <w:proofErr w:type="gramEnd"/>
      <w:r w:rsidRPr="009B0F25">
        <w:rPr>
          <w:rFonts w:ascii="仿宋_GB2312" w:eastAsia="仿宋_GB2312" w:hint="eastAsia"/>
          <w:sz w:val="32"/>
        </w:rPr>
        <w:t>、险不练兵，以牺牲战斗力为代价消极保安全，擅自降低军事训练质量标准或者无故未完成军事训练任务的，对直接责任者和领导责任者，给予警告或者严重警告处分；情节较重的，给予撤销党内职务或者留党察看处分；情节严重的，给予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第二十一条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在训练考核、比武竞赛、演习演练以及执行其他军事任务中，工作指导不端正，弄虚作假、欺上瞒下，造成损失或者不良影响的，对直接责任者和领导责任者，给予警告或者严重警告处分；情节较重的，给予撤销党内职务或者留党察看处分；情节严重的，给予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第二十二条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遂行军事行动任务不听指挥、自行其是，贪生怕死、畏缩不前，懈怠拖延、贻误战机，完成任务不力的，给予警告或者严重警告处分；情节较重的，给予撤销党内职务或者留党察看处分；情节严重的，给予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第二十三条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抓基层风气建设工作不力，致使官兵身边的不正之风和腐败问题突出的，对直接责任者和领导责任者，给予警告或者严重警告处分；情节严重的，给予撤销党内职务或者留党察看处分。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第二十四条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行业部门廉政主管责任落实不到位，导致重大</w:t>
      </w:r>
      <w:r w:rsidRPr="009B0F25">
        <w:rPr>
          <w:rFonts w:ascii="仿宋_GB2312" w:eastAsia="仿宋_GB2312" w:hint="eastAsia"/>
          <w:sz w:val="32"/>
        </w:rPr>
        <w:lastRenderedPageBreak/>
        <w:t>工程建设、装备物资采购、医疗卫生、军需能源等行业领域发生腐败问题的，对直接责任者和领导责任者，给予警告或者严重警告处分；情节较重的，给予撤销党内职务或者留党察看处分；</w:t>
      </w:r>
      <w:r w:rsidR="00790F95">
        <w:rPr>
          <w:rFonts w:ascii="仿宋_GB2312" w:eastAsia="仿宋_GB2312" w:hint="eastAsia"/>
          <w:sz w:val="32"/>
        </w:rPr>
        <w:t>情</w:t>
      </w:r>
      <w:r w:rsidRPr="009B0F25">
        <w:rPr>
          <w:rFonts w:ascii="仿宋_GB2312" w:eastAsia="仿宋_GB2312" w:hint="eastAsia"/>
          <w:sz w:val="32"/>
        </w:rPr>
        <w:t>节严重的，给予开除党籍处分。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第二十五条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干预和插手军队装备、物资、工程、服务采购以及资产处置等事项的，给予警告或者严重警告处分；情节较重的，给予撤销党内职务或者留党察看处分；情节严重的，给予开除党籍处分。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第二十六条</w:t>
      </w:r>
      <w:r>
        <w:rPr>
          <w:rFonts w:ascii="仿宋_GB2312" w:eastAsia="仿宋_GB2312" w:hint="eastAsia"/>
          <w:sz w:val="32"/>
        </w:rPr>
        <w:t xml:space="preserve">  </w:t>
      </w:r>
      <w:r w:rsidR="00790F95">
        <w:rPr>
          <w:rFonts w:ascii="仿宋_GB2312" w:eastAsia="仿宋_GB2312" w:hint="eastAsia"/>
          <w:sz w:val="32"/>
        </w:rPr>
        <w:t>工作中搞形式主义、官僚主义，表态多调门高、行动</w:t>
      </w:r>
      <w:proofErr w:type="gramStart"/>
      <w:r w:rsidRPr="009B0F25">
        <w:rPr>
          <w:rFonts w:ascii="仿宋_GB2312" w:eastAsia="仿宋_GB2312" w:hint="eastAsia"/>
          <w:sz w:val="32"/>
        </w:rPr>
        <w:t>少落实差</w:t>
      </w:r>
      <w:proofErr w:type="gramEnd"/>
      <w:r w:rsidRPr="009B0F25">
        <w:rPr>
          <w:rFonts w:ascii="仿宋_GB2312" w:eastAsia="仿宋_GB2312" w:hint="eastAsia"/>
          <w:sz w:val="32"/>
        </w:rPr>
        <w:t>、重形式轻效果，热衷于喊口号、贴标签，搞口头落实、面上留痕，“五多”问题突出，干扰部队工作，造成不良影响的，对直接责任者和领导责任者，给予警告或者严重警告处分；造成重大损失或者恶劣影响的，给予撤销党内职务、留党察看或者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第二十七条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党员受到军纪处分，应当追究党纪责任的，党组织可以根据生效的军纪处分决定认定的事实、性质和情节，经核实后依照规定给予党纪处分或者组织处理。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第二十八条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同时违犯党纪、军纪的行为，按照规定应当分别给予党纪、军纪处分，对受到降职（级）、降衔（级）、撤职、除名处分的，给予撤销党内职务、留党察看或者开除党籍处分；</w:t>
      </w:r>
      <w:r w:rsidRPr="009B0F25">
        <w:rPr>
          <w:rFonts w:ascii="仿宋_GB2312" w:eastAsia="仿宋_GB2312" w:hint="eastAsia"/>
          <w:sz w:val="32"/>
        </w:rPr>
        <w:lastRenderedPageBreak/>
        <w:t>对受到开除军籍处分的，一律给予开除党籍处分。</w:t>
      </w:r>
    </w:p>
    <w:p w:rsid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第二十九条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战时或者执行戒严、抢险救灾、反</w:t>
      </w:r>
      <w:proofErr w:type="gramStart"/>
      <w:r w:rsidRPr="009B0F25">
        <w:rPr>
          <w:rFonts w:ascii="仿宋_GB2312" w:eastAsia="仿宋_GB2312" w:hint="eastAsia"/>
          <w:sz w:val="32"/>
        </w:rPr>
        <w:t>恐维稳</w:t>
      </w:r>
      <w:proofErr w:type="gramEnd"/>
      <w:r w:rsidRPr="009B0F25">
        <w:rPr>
          <w:rFonts w:ascii="仿宋_GB2312" w:eastAsia="仿宋_GB2312" w:hint="eastAsia"/>
          <w:sz w:val="32"/>
        </w:rPr>
        <w:t>、海外护航、维护权益、安保警戒、国际维和、国际救援以及重大科研试验、国防施工等重大任务中，有违反《中国共产党纪律处分条例》和本规定行为的，从重或者加重处分；处分决定</w:t>
      </w:r>
      <w:proofErr w:type="gramStart"/>
      <w:r w:rsidRPr="009B0F25">
        <w:rPr>
          <w:rFonts w:ascii="仿宋_GB2312" w:eastAsia="仿宋_GB2312" w:hint="eastAsia"/>
          <w:sz w:val="32"/>
        </w:rPr>
        <w:t>作出</w:t>
      </w:r>
      <w:proofErr w:type="gramEnd"/>
      <w:r w:rsidRPr="009B0F25">
        <w:rPr>
          <w:rFonts w:ascii="仿宋_GB2312" w:eastAsia="仿宋_GB2312" w:hint="eastAsia"/>
          <w:sz w:val="32"/>
        </w:rPr>
        <w:t>后应当立即执行，执行情况应当及时向</w:t>
      </w:r>
      <w:proofErr w:type="gramStart"/>
      <w:r w:rsidRPr="009B0F25">
        <w:rPr>
          <w:rFonts w:ascii="仿宋_GB2312" w:eastAsia="仿宋_GB2312" w:hint="eastAsia"/>
          <w:sz w:val="32"/>
        </w:rPr>
        <w:t>作出</w:t>
      </w:r>
      <w:proofErr w:type="gramEnd"/>
      <w:r w:rsidRPr="009B0F25">
        <w:rPr>
          <w:rFonts w:ascii="仿宋_GB2312" w:eastAsia="仿宋_GB2312" w:hint="eastAsia"/>
          <w:sz w:val="32"/>
        </w:rPr>
        <w:t>或者批准处分决定的党组织报告。</w:t>
      </w:r>
    </w:p>
    <w:p w:rsidR="009B0F25" w:rsidRPr="009B0F25" w:rsidRDefault="009B0F25" w:rsidP="009B0F25">
      <w:pPr>
        <w:ind w:firstLineChars="200" w:firstLine="640"/>
        <w:rPr>
          <w:rFonts w:ascii="仿宋_GB2312" w:eastAsia="仿宋_GB2312"/>
          <w:sz w:val="32"/>
        </w:rPr>
      </w:pPr>
      <w:r w:rsidRPr="009B0F25">
        <w:rPr>
          <w:rFonts w:ascii="仿宋_GB2312" w:eastAsia="仿宋_GB2312" w:hint="eastAsia"/>
          <w:sz w:val="32"/>
        </w:rPr>
        <w:t>第三十条</w:t>
      </w:r>
      <w:r>
        <w:rPr>
          <w:rFonts w:ascii="仿宋_GB2312" w:eastAsia="仿宋_GB2312" w:hint="eastAsia"/>
          <w:sz w:val="32"/>
        </w:rPr>
        <w:t xml:space="preserve">  </w:t>
      </w:r>
      <w:r w:rsidRPr="009B0F25">
        <w:rPr>
          <w:rFonts w:ascii="仿宋_GB2312" w:eastAsia="仿宋_GB2312" w:hint="eastAsia"/>
          <w:sz w:val="32"/>
        </w:rPr>
        <w:t>本规定自2019年7月1日起施行。2017年5月25日中央军委印发的</w:t>
      </w:r>
      <w:r w:rsidR="007F3AAD">
        <w:rPr>
          <w:rFonts w:ascii="仿宋_GB2312" w:eastAsia="仿宋_GB2312" w:hint="eastAsia"/>
          <w:sz w:val="32"/>
        </w:rPr>
        <w:t>《</w:t>
      </w:r>
      <w:r w:rsidRPr="009B0F25">
        <w:rPr>
          <w:rFonts w:ascii="仿宋_GB2312" w:eastAsia="仿宋_GB2312" w:hint="eastAsia"/>
          <w:sz w:val="32"/>
        </w:rPr>
        <w:t>军队贯彻执行</w:t>
      </w:r>
      <w:r w:rsidR="007F3AAD">
        <w:rPr>
          <w:rFonts w:ascii="仿宋_GB2312" w:eastAsia="仿宋_GB2312" w:hint="eastAsia"/>
          <w:sz w:val="32"/>
        </w:rPr>
        <w:t>〈</w:t>
      </w:r>
      <w:r w:rsidRPr="009B0F25">
        <w:rPr>
          <w:rFonts w:ascii="仿宋_GB2312" w:eastAsia="仿宋_GB2312" w:hint="eastAsia"/>
          <w:sz w:val="32"/>
        </w:rPr>
        <w:t>中国共产党纪律处分条例</w:t>
      </w:r>
      <w:r w:rsidR="007F3AAD">
        <w:rPr>
          <w:rFonts w:ascii="仿宋_GB2312" w:eastAsia="仿宋_GB2312" w:hint="eastAsia"/>
          <w:sz w:val="32"/>
        </w:rPr>
        <w:t>〉</w:t>
      </w:r>
      <w:r w:rsidRPr="009B0F25">
        <w:rPr>
          <w:rFonts w:ascii="仿宋_GB2312" w:eastAsia="仿宋_GB2312" w:hint="eastAsia"/>
          <w:sz w:val="32"/>
        </w:rPr>
        <w:t>的补充规定》同时废止。</w:t>
      </w:r>
    </w:p>
    <w:sectPr w:rsidR="009B0F25" w:rsidRPr="009B0F25" w:rsidSect="009B0F25">
      <w:footerReference w:type="default" r:id="rId6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301" w:rsidRDefault="00C43301" w:rsidP="00695B74">
      <w:r>
        <w:separator/>
      </w:r>
    </w:p>
  </w:endnote>
  <w:endnote w:type="continuationSeparator" w:id="0">
    <w:p w:rsidR="00C43301" w:rsidRDefault="00C43301" w:rsidP="00695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6960486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695B74" w:rsidRPr="00695B74" w:rsidRDefault="00695B74">
        <w:pPr>
          <w:pStyle w:val="a5"/>
          <w:jc w:val="center"/>
          <w:rPr>
            <w:sz w:val="21"/>
          </w:rPr>
        </w:pPr>
        <w:r w:rsidRPr="00695B74">
          <w:rPr>
            <w:sz w:val="21"/>
          </w:rPr>
          <w:fldChar w:fldCharType="begin"/>
        </w:r>
        <w:r w:rsidRPr="00695B74">
          <w:rPr>
            <w:sz w:val="21"/>
          </w:rPr>
          <w:instrText>PAGE   \* MERGEFORMAT</w:instrText>
        </w:r>
        <w:r w:rsidRPr="00695B74">
          <w:rPr>
            <w:sz w:val="21"/>
          </w:rPr>
          <w:fldChar w:fldCharType="separate"/>
        </w:r>
        <w:r w:rsidR="00DC174A" w:rsidRPr="00DC174A">
          <w:rPr>
            <w:noProof/>
            <w:sz w:val="21"/>
            <w:lang w:val="zh-CN"/>
          </w:rPr>
          <w:t>1</w:t>
        </w:r>
        <w:r w:rsidRPr="00695B74">
          <w:rPr>
            <w:sz w:val="21"/>
          </w:rPr>
          <w:fldChar w:fldCharType="end"/>
        </w:r>
      </w:p>
    </w:sdtContent>
  </w:sdt>
  <w:p w:rsidR="00695B74" w:rsidRDefault="00695B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301" w:rsidRDefault="00C43301" w:rsidP="00695B74">
      <w:r>
        <w:separator/>
      </w:r>
    </w:p>
  </w:footnote>
  <w:footnote w:type="continuationSeparator" w:id="0">
    <w:p w:rsidR="00C43301" w:rsidRDefault="00C43301" w:rsidP="00695B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596"/>
    <w:rsid w:val="001B6D1B"/>
    <w:rsid w:val="00321C3D"/>
    <w:rsid w:val="00657EF2"/>
    <w:rsid w:val="00695B74"/>
    <w:rsid w:val="00790F95"/>
    <w:rsid w:val="007F3AAD"/>
    <w:rsid w:val="009B0F25"/>
    <w:rsid w:val="00C43301"/>
    <w:rsid w:val="00D029F0"/>
    <w:rsid w:val="00DC174A"/>
    <w:rsid w:val="00F2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665CCE"/>
  <w15:chartTrackingRefBased/>
  <w15:docId w15:val="{5DC6DD25-16C7-40E9-AA46-80674CDBE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5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5B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5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5B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533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2019-07-05T05:45:00Z</dcterms:created>
  <dcterms:modified xsi:type="dcterms:W3CDTF">2019-07-05T11:53:00Z</dcterms:modified>
</cp:coreProperties>
</file>